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E04C" w14:textId="2D0F13FD" w:rsidR="00387EB1" w:rsidRPr="00417485" w:rsidRDefault="00417485" w:rsidP="00E6771A">
      <w:pPr>
        <w:rPr>
          <w:sz w:val="20"/>
          <w:szCs w:val="20"/>
        </w:rPr>
      </w:pPr>
      <w:r>
        <w:rPr>
          <w:sz w:val="20"/>
          <w:szCs w:val="20"/>
        </w:rPr>
        <w:t xml:space="preserve">At Upcountry Dental, </w:t>
      </w:r>
      <w:r w:rsidR="00E6771A" w:rsidRPr="00417485">
        <w:rPr>
          <w:sz w:val="20"/>
          <w:szCs w:val="20"/>
        </w:rPr>
        <w:t>it is our goal to provide upfront pricing</w:t>
      </w:r>
      <w:r w:rsidR="00BC4EC1" w:rsidRPr="00417485">
        <w:rPr>
          <w:sz w:val="20"/>
          <w:szCs w:val="20"/>
        </w:rPr>
        <w:t xml:space="preserve"> and billing</w:t>
      </w:r>
      <w:r w:rsidR="00E6771A" w:rsidRPr="00417485">
        <w:rPr>
          <w:sz w:val="20"/>
          <w:szCs w:val="20"/>
        </w:rPr>
        <w:t xml:space="preserve">. If you have insurance, we want to help you understand and get the </w:t>
      </w:r>
      <w:r w:rsidR="00BC4EC1" w:rsidRPr="00417485">
        <w:rPr>
          <w:sz w:val="20"/>
          <w:szCs w:val="20"/>
        </w:rPr>
        <w:t xml:space="preserve">most out of your benefits.  </w:t>
      </w:r>
      <w:r w:rsidR="00EE51D6" w:rsidRPr="00417485">
        <w:rPr>
          <w:sz w:val="20"/>
          <w:szCs w:val="20"/>
        </w:rPr>
        <w:t>We accept cash, checks</w:t>
      </w:r>
      <w:proofErr w:type="gramStart"/>
      <w:r w:rsidR="00EE51D6" w:rsidRPr="00417485">
        <w:rPr>
          <w:sz w:val="20"/>
          <w:szCs w:val="20"/>
        </w:rPr>
        <w:t>, major</w:t>
      </w:r>
      <w:proofErr w:type="gramEnd"/>
      <w:r w:rsidR="00EE51D6" w:rsidRPr="00417485">
        <w:rPr>
          <w:sz w:val="20"/>
          <w:szCs w:val="20"/>
        </w:rPr>
        <w:t xml:space="preserve"> credit cards</w:t>
      </w:r>
      <w:r w:rsidR="00DA4E5F" w:rsidRPr="00417485">
        <w:rPr>
          <w:sz w:val="20"/>
          <w:szCs w:val="20"/>
        </w:rPr>
        <w:t xml:space="preserve"> </w:t>
      </w:r>
      <w:proofErr w:type="gramStart"/>
      <w:r w:rsidR="00DA4E5F" w:rsidRPr="00417485">
        <w:rPr>
          <w:sz w:val="20"/>
          <w:szCs w:val="20"/>
        </w:rPr>
        <w:t>and also</w:t>
      </w:r>
      <w:proofErr w:type="gramEnd"/>
      <w:r w:rsidR="00DA4E5F" w:rsidRPr="00417485">
        <w:rPr>
          <w:sz w:val="20"/>
          <w:szCs w:val="20"/>
        </w:rPr>
        <w:t xml:space="preserve"> offer third-party financing and payment plans through Care Credit. </w:t>
      </w:r>
    </w:p>
    <w:p w14:paraId="19A06401" w14:textId="77777777" w:rsidR="00417485" w:rsidRPr="00417485" w:rsidRDefault="00387EB1" w:rsidP="00E6771A">
      <w:pPr>
        <w:rPr>
          <w:b/>
          <w:bCs/>
          <w:sz w:val="20"/>
          <w:szCs w:val="20"/>
        </w:rPr>
      </w:pPr>
      <w:r w:rsidRPr="00417485">
        <w:rPr>
          <w:b/>
          <w:bCs/>
          <w:sz w:val="20"/>
          <w:szCs w:val="20"/>
        </w:rPr>
        <w:t>Patients without insurance (cash patients):</w:t>
      </w:r>
    </w:p>
    <w:p w14:paraId="1A21D57D" w14:textId="6E6451BB" w:rsidR="00387EB1" w:rsidRPr="00417485" w:rsidRDefault="00387EB1" w:rsidP="00E6771A">
      <w:pPr>
        <w:rPr>
          <w:sz w:val="20"/>
          <w:szCs w:val="20"/>
        </w:rPr>
      </w:pPr>
      <w:r w:rsidRPr="00417485">
        <w:rPr>
          <w:sz w:val="20"/>
          <w:szCs w:val="20"/>
        </w:rPr>
        <w:t xml:space="preserve">Payment is due </w:t>
      </w:r>
      <w:proofErr w:type="gramStart"/>
      <w:r w:rsidRPr="00417485">
        <w:rPr>
          <w:sz w:val="20"/>
          <w:szCs w:val="20"/>
        </w:rPr>
        <w:t>for</w:t>
      </w:r>
      <w:proofErr w:type="gramEnd"/>
      <w:r w:rsidRPr="00417485">
        <w:rPr>
          <w:sz w:val="20"/>
          <w:szCs w:val="20"/>
        </w:rPr>
        <w:t xml:space="preserve"> services on the day the services are provided.  For multi-visit treatments</w:t>
      </w:r>
      <w:r w:rsidR="00DA4E5F" w:rsidRPr="00417485">
        <w:rPr>
          <w:sz w:val="20"/>
          <w:szCs w:val="20"/>
        </w:rPr>
        <w:t xml:space="preserve"> involving lab cases</w:t>
      </w:r>
      <w:r w:rsidRPr="00417485">
        <w:rPr>
          <w:sz w:val="20"/>
          <w:szCs w:val="20"/>
        </w:rPr>
        <w:t xml:space="preserve"> such as crowns, bridges, partials, and dentures, payment is due at the time treatment is started.  </w:t>
      </w:r>
    </w:p>
    <w:p w14:paraId="4B2AA4A2" w14:textId="00738FA3" w:rsidR="00387EB1" w:rsidRPr="00417485" w:rsidRDefault="00BC4EC1" w:rsidP="00E6771A">
      <w:pPr>
        <w:rPr>
          <w:b/>
          <w:bCs/>
          <w:sz w:val="20"/>
          <w:szCs w:val="20"/>
        </w:rPr>
      </w:pPr>
      <w:r w:rsidRPr="00417485">
        <w:rPr>
          <w:b/>
          <w:bCs/>
          <w:sz w:val="20"/>
          <w:szCs w:val="20"/>
        </w:rPr>
        <w:t xml:space="preserve">If </w:t>
      </w:r>
      <w:r w:rsidR="00417485" w:rsidRPr="00417485">
        <w:rPr>
          <w:b/>
          <w:bCs/>
          <w:sz w:val="20"/>
          <w:szCs w:val="20"/>
        </w:rPr>
        <w:t>Y</w:t>
      </w:r>
      <w:r w:rsidRPr="00417485">
        <w:rPr>
          <w:b/>
          <w:bCs/>
          <w:sz w:val="20"/>
          <w:szCs w:val="20"/>
        </w:rPr>
        <w:t xml:space="preserve">ou </w:t>
      </w:r>
      <w:r w:rsidR="00417485" w:rsidRPr="00417485">
        <w:rPr>
          <w:b/>
          <w:bCs/>
          <w:sz w:val="20"/>
          <w:szCs w:val="20"/>
        </w:rPr>
        <w:t>H</w:t>
      </w:r>
      <w:r w:rsidRPr="00417485">
        <w:rPr>
          <w:b/>
          <w:bCs/>
          <w:sz w:val="20"/>
          <w:szCs w:val="20"/>
        </w:rPr>
        <w:t xml:space="preserve">ave </w:t>
      </w:r>
      <w:r w:rsidR="00417485" w:rsidRPr="00417485">
        <w:rPr>
          <w:b/>
          <w:bCs/>
          <w:sz w:val="20"/>
          <w:szCs w:val="20"/>
        </w:rPr>
        <w:t>I</w:t>
      </w:r>
      <w:r w:rsidRPr="00417485">
        <w:rPr>
          <w:b/>
          <w:bCs/>
          <w:sz w:val="20"/>
          <w:szCs w:val="20"/>
        </w:rPr>
        <w:t>nsu</w:t>
      </w:r>
      <w:r w:rsidR="00387EB1" w:rsidRPr="00417485">
        <w:rPr>
          <w:b/>
          <w:bCs/>
          <w:sz w:val="20"/>
          <w:szCs w:val="20"/>
        </w:rPr>
        <w:t>rance</w:t>
      </w:r>
      <w:r w:rsidR="00453737">
        <w:rPr>
          <w:b/>
          <w:bCs/>
          <w:sz w:val="20"/>
          <w:szCs w:val="20"/>
        </w:rPr>
        <w:t>, Please Be Aware</w:t>
      </w:r>
      <w:r w:rsidR="00387EB1" w:rsidRPr="00417485">
        <w:rPr>
          <w:b/>
          <w:bCs/>
          <w:sz w:val="20"/>
          <w:szCs w:val="20"/>
        </w:rPr>
        <w:t>:</w:t>
      </w:r>
    </w:p>
    <w:p w14:paraId="373A01ED" w14:textId="7C9A9DDC" w:rsidR="00387EB1" w:rsidRPr="00417485" w:rsidRDefault="00387EB1" w:rsidP="00E6771A">
      <w:pPr>
        <w:rPr>
          <w:sz w:val="20"/>
          <w:szCs w:val="20"/>
        </w:rPr>
      </w:pPr>
      <w:r w:rsidRPr="00417485">
        <w:rPr>
          <w:sz w:val="20"/>
          <w:szCs w:val="20"/>
        </w:rPr>
        <w:t xml:space="preserve">As a courtesy to our patients, we provide insurance </w:t>
      </w:r>
      <w:r w:rsidR="00417485" w:rsidRPr="00417485">
        <w:rPr>
          <w:sz w:val="20"/>
          <w:szCs w:val="20"/>
        </w:rPr>
        <w:t xml:space="preserve">coverage </w:t>
      </w:r>
      <w:r w:rsidRPr="00417485">
        <w:rPr>
          <w:sz w:val="20"/>
          <w:szCs w:val="20"/>
        </w:rPr>
        <w:t xml:space="preserve">estimates and offer to file your insurance claims for you. Any expected co-pays and deductibles are due at time of service.   Claims will be filed </w:t>
      </w:r>
      <w:proofErr w:type="gramStart"/>
      <w:r w:rsidRPr="00417485">
        <w:rPr>
          <w:sz w:val="20"/>
          <w:szCs w:val="20"/>
        </w:rPr>
        <w:t>immediately, and</w:t>
      </w:r>
      <w:proofErr w:type="gramEnd"/>
      <w:r w:rsidRPr="00417485">
        <w:rPr>
          <w:sz w:val="20"/>
          <w:szCs w:val="20"/>
        </w:rPr>
        <w:t xml:space="preserve"> are expected to be paid </w:t>
      </w:r>
      <w:proofErr w:type="gramStart"/>
      <w:r w:rsidRPr="00417485">
        <w:rPr>
          <w:sz w:val="20"/>
          <w:szCs w:val="20"/>
        </w:rPr>
        <w:t>with</w:t>
      </w:r>
      <w:proofErr w:type="gramEnd"/>
      <w:r w:rsidRPr="00417485">
        <w:rPr>
          <w:sz w:val="20"/>
          <w:szCs w:val="20"/>
        </w:rPr>
        <w:t xml:space="preserve"> 30-45</w:t>
      </w:r>
      <w:r w:rsidR="00EE51D6" w:rsidRPr="00417485">
        <w:rPr>
          <w:sz w:val="20"/>
          <w:szCs w:val="20"/>
        </w:rPr>
        <w:t xml:space="preserve"> days</w:t>
      </w:r>
      <w:r w:rsidRPr="00417485">
        <w:rPr>
          <w:sz w:val="20"/>
          <w:szCs w:val="20"/>
        </w:rPr>
        <w:t xml:space="preserve">. Any balances not paid within 60 days will automatically become “self-pay” and a statement will be issued to you for the unpaid portion. </w:t>
      </w:r>
    </w:p>
    <w:p w14:paraId="7161028E" w14:textId="1E122AC0" w:rsidR="00387EB1" w:rsidRPr="00387EB1" w:rsidRDefault="00387EB1" w:rsidP="00387EB1">
      <w:pPr>
        <w:spacing w:after="160" w:line="278" w:lineRule="auto"/>
        <w:rPr>
          <w:sz w:val="20"/>
          <w:szCs w:val="20"/>
        </w:rPr>
      </w:pPr>
      <w:r w:rsidRPr="00417485">
        <w:rPr>
          <w:sz w:val="20"/>
          <w:szCs w:val="20"/>
        </w:rPr>
        <w:t xml:space="preserve">Dental insurance is a contract between you and/or your employer and your insurance company.  We are not a party to that contract.  </w:t>
      </w:r>
      <w:r w:rsidR="00EE51D6" w:rsidRPr="00417485">
        <w:rPr>
          <w:sz w:val="20"/>
          <w:szCs w:val="20"/>
        </w:rPr>
        <w:t xml:space="preserve">All insurance estimates are strictly estimates based on the coverage information your insurance company provides </w:t>
      </w:r>
      <w:proofErr w:type="gramStart"/>
      <w:r w:rsidR="00EE51D6" w:rsidRPr="00417485">
        <w:rPr>
          <w:sz w:val="20"/>
          <w:szCs w:val="20"/>
        </w:rPr>
        <w:t>us</w:t>
      </w:r>
      <w:proofErr w:type="gramEnd"/>
      <w:r w:rsidR="00EE51D6" w:rsidRPr="00417485">
        <w:rPr>
          <w:sz w:val="20"/>
          <w:szCs w:val="20"/>
        </w:rPr>
        <w:t xml:space="preserve">.  </w:t>
      </w:r>
    </w:p>
    <w:p w14:paraId="31AC053D" w14:textId="3772BAB5" w:rsidR="00387EB1" w:rsidRPr="00387EB1" w:rsidRDefault="00EE51D6" w:rsidP="00387EB1">
      <w:pPr>
        <w:spacing w:after="160" w:line="278" w:lineRule="auto"/>
        <w:rPr>
          <w:sz w:val="20"/>
          <w:szCs w:val="20"/>
        </w:rPr>
      </w:pPr>
      <w:r w:rsidRPr="00417485">
        <w:rPr>
          <w:sz w:val="20"/>
          <w:szCs w:val="20"/>
        </w:rPr>
        <w:t xml:space="preserve">Not </w:t>
      </w:r>
      <w:r w:rsidR="00387EB1" w:rsidRPr="00387EB1">
        <w:rPr>
          <w:sz w:val="20"/>
          <w:szCs w:val="20"/>
        </w:rPr>
        <w:t xml:space="preserve">all services are covered benefits in all contracts. </w:t>
      </w:r>
      <w:r w:rsidRPr="00417485">
        <w:rPr>
          <w:sz w:val="20"/>
          <w:szCs w:val="20"/>
        </w:rPr>
        <w:t xml:space="preserve">Many dental insurances only cover certain procedures and rarely offer 100% coverage.  Your treatment plan is not based on your insurance benefits or lack of benefits, and appropriate treatment cannot be dictated by the insurance company. </w:t>
      </w:r>
    </w:p>
    <w:p w14:paraId="1B17800E" w14:textId="1E486AF2" w:rsidR="00E6771A" w:rsidRPr="00417485" w:rsidRDefault="00387EB1" w:rsidP="00387EB1">
      <w:pPr>
        <w:rPr>
          <w:sz w:val="20"/>
          <w:szCs w:val="20"/>
        </w:rPr>
      </w:pPr>
      <w:r w:rsidRPr="00417485">
        <w:rPr>
          <w:sz w:val="20"/>
          <w:szCs w:val="20"/>
        </w:rPr>
        <w:t xml:space="preserve">It is your responsibility to thoroughly understand the coverage and exceptions of your </w:t>
      </w:r>
      <w:proofErr w:type="gramStart"/>
      <w:r w:rsidRPr="00417485">
        <w:rPr>
          <w:sz w:val="20"/>
          <w:szCs w:val="20"/>
        </w:rPr>
        <w:t>particular policy</w:t>
      </w:r>
      <w:proofErr w:type="gramEnd"/>
      <w:r w:rsidRPr="00417485">
        <w:rPr>
          <w:sz w:val="20"/>
          <w:szCs w:val="20"/>
        </w:rPr>
        <w:t xml:space="preserve">. Coverage issues can only be addressed by </w:t>
      </w:r>
      <w:r w:rsidR="00EE51D6" w:rsidRPr="00417485">
        <w:rPr>
          <w:sz w:val="20"/>
          <w:szCs w:val="20"/>
        </w:rPr>
        <w:t xml:space="preserve">you or </w:t>
      </w:r>
      <w:r w:rsidRPr="00417485">
        <w:rPr>
          <w:sz w:val="20"/>
          <w:szCs w:val="20"/>
        </w:rPr>
        <w:t>your employer or group plan administrator. We cannot act as a mediator with the carrier or your employer.</w:t>
      </w:r>
    </w:p>
    <w:p w14:paraId="031252F3" w14:textId="36C9AA1A" w:rsidR="00E6771A" w:rsidRPr="00417485" w:rsidRDefault="00EE51D6" w:rsidP="00E6771A">
      <w:pPr>
        <w:rPr>
          <w:sz w:val="20"/>
          <w:szCs w:val="20"/>
        </w:rPr>
      </w:pPr>
      <w:r w:rsidRPr="00417485">
        <w:rPr>
          <w:sz w:val="20"/>
          <w:szCs w:val="20"/>
        </w:rPr>
        <w:t xml:space="preserve">If you wish to file your insurance on your own, you may pay for services upfront and file a claim to be reimbursed directly by your insurance company.  We can help provide the appropriate insurance claim form.  </w:t>
      </w:r>
    </w:p>
    <w:p w14:paraId="32156EE4" w14:textId="4D442618" w:rsidR="00DA4E5F" w:rsidRPr="00417485" w:rsidRDefault="00DA4E5F" w:rsidP="00E6771A">
      <w:pPr>
        <w:rPr>
          <w:b/>
          <w:bCs/>
          <w:sz w:val="20"/>
          <w:szCs w:val="20"/>
        </w:rPr>
      </w:pPr>
      <w:r w:rsidRPr="00417485">
        <w:rPr>
          <w:b/>
          <w:bCs/>
          <w:sz w:val="20"/>
          <w:szCs w:val="20"/>
        </w:rPr>
        <w:t>Missed Appointments:</w:t>
      </w:r>
    </w:p>
    <w:p w14:paraId="402341DA" w14:textId="323E9262" w:rsidR="00DA4E5F" w:rsidRPr="00417485" w:rsidRDefault="00DA4E5F" w:rsidP="00DA4E5F">
      <w:pPr>
        <w:rPr>
          <w:sz w:val="20"/>
          <w:szCs w:val="20"/>
        </w:rPr>
      </w:pPr>
      <w:r w:rsidRPr="00417485">
        <w:rPr>
          <w:sz w:val="20"/>
          <w:szCs w:val="20"/>
        </w:rPr>
        <w:t xml:space="preserve">If you cannot make an appointment, we ask that you give 48 </w:t>
      </w:r>
      <w:proofErr w:type="spellStart"/>
      <w:proofErr w:type="gramStart"/>
      <w:r w:rsidRPr="00417485">
        <w:rPr>
          <w:sz w:val="20"/>
          <w:szCs w:val="20"/>
        </w:rPr>
        <w:t>hours</w:t>
      </w:r>
      <w:proofErr w:type="gramEnd"/>
      <w:r w:rsidRPr="00417485">
        <w:rPr>
          <w:sz w:val="20"/>
          <w:szCs w:val="20"/>
        </w:rPr>
        <w:t xml:space="preserve"> notice</w:t>
      </w:r>
      <w:proofErr w:type="spellEnd"/>
      <w:r w:rsidRPr="00417485">
        <w:rPr>
          <w:sz w:val="20"/>
          <w:szCs w:val="20"/>
        </w:rPr>
        <w:t xml:space="preserve">.  However, we understand that this is not always possible </w:t>
      </w:r>
      <w:proofErr w:type="gramStart"/>
      <w:r w:rsidRPr="00417485">
        <w:rPr>
          <w:sz w:val="20"/>
          <w:szCs w:val="20"/>
        </w:rPr>
        <w:t>and</w:t>
      </w:r>
      <w:proofErr w:type="gramEnd"/>
      <w:r w:rsidRPr="00417485">
        <w:rPr>
          <w:sz w:val="20"/>
          <w:szCs w:val="20"/>
        </w:rPr>
        <w:t xml:space="preserve"> will be understanding of special circumstances.  Late cancellations and missed appointments are subject to a $35 missed appointment fee for each half-hour of treatment blocked.</w:t>
      </w:r>
    </w:p>
    <w:p w14:paraId="177FAE6F" w14:textId="53474A90" w:rsidR="00417485" w:rsidRPr="00417485" w:rsidRDefault="00417485" w:rsidP="00DA4E5F">
      <w:pPr>
        <w:spacing w:after="160" w:line="278" w:lineRule="auto"/>
        <w:rPr>
          <w:b/>
          <w:bCs/>
          <w:sz w:val="20"/>
          <w:szCs w:val="20"/>
        </w:rPr>
      </w:pPr>
      <w:r w:rsidRPr="00417485">
        <w:rPr>
          <w:b/>
          <w:bCs/>
          <w:sz w:val="20"/>
          <w:szCs w:val="20"/>
        </w:rPr>
        <w:t xml:space="preserve">Please </w:t>
      </w:r>
      <w:proofErr w:type="gramStart"/>
      <w:r w:rsidRPr="00417485">
        <w:rPr>
          <w:b/>
          <w:bCs/>
          <w:sz w:val="20"/>
          <w:szCs w:val="20"/>
        </w:rPr>
        <w:t>initial</w:t>
      </w:r>
      <w:proofErr w:type="gramEnd"/>
      <w:r>
        <w:rPr>
          <w:b/>
          <w:bCs/>
          <w:sz w:val="20"/>
          <w:szCs w:val="20"/>
        </w:rPr>
        <w:t xml:space="preserve"> that you have </w:t>
      </w:r>
      <w:proofErr w:type="gramStart"/>
      <w:r>
        <w:rPr>
          <w:b/>
          <w:bCs/>
          <w:sz w:val="20"/>
          <w:szCs w:val="20"/>
        </w:rPr>
        <w:t xml:space="preserve">reviewed </w:t>
      </w:r>
      <w:r w:rsidRPr="00417485">
        <w:rPr>
          <w:b/>
          <w:bCs/>
          <w:sz w:val="20"/>
          <w:szCs w:val="20"/>
        </w:rPr>
        <w:t>:</w:t>
      </w:r>
      <w:proofErr w:type="gramEnd"/>
      <w:r w:rsidRPr="00417485">
        <w:rPr>
          <w:b/>
          <w:bCs/>
          <w:sz w:val="20"/>
          <w:szCs w:val="20"/>
        </w:rPr>
        <w:t xml:space="preserve">  </w:t>
      </w:r>
    </w:p>
    <w:p w14:paraId="23A22ABA" w14:textId="0370BFEE" w:rsidR="00DA4E5F" w:rsidRPr="00DA4E5F" w:rsidRDefault="00417485" w:rsidP="00DA4E5F">
      <w:pPr>
        <w:spacing w:after="160" w:line="278" w:lineRule="auto"/>
        <w:rPr>
          <w:sz w:val="20"/>
          <w:szCs w:val="20"/>
        </w:rPr>
      </w:pPr>
      <w:r w:rsidRPr="00417485">
        <w:rPr>
          <w:sz w:val="20"/>
          <w:szCs w:val="20"/>
        </w:rPr>
        <w:t>_______</w:t>
      </w:r>
      <w:r w:rsidR="00DA4E5F" w:rsidRPr="00DA4E5F">
        <w:rPr>
          <w:sz w:val="20"/>
          <w:szCs w:val="20"/>
        </w:rPr>
        <w:t xml:space="preserve">I understand and accept the financial and insurance policies listed above and have had </w:t>
      </w:r>
      <w:proofErr w:type="gramStart"/>
      <w:r w:rsidR="00DA4E5F" w:rsidRPr="00DA4E5F">
        <w:rPr>
          <w:sz w:val="20"/>
          <w:szCs w:val="20"/>
        </w:rPr>
        <w:t>any and all</w:t>
      </w:r>
      <w:proofErr w:type="gramEnd"/>
      <w:r w:rsidR="00DA4E5F" w:rsidRPr="00DA4E5F">
        <w:rPr>
          <w:sz w:val="20"/>
          <w:szCs w:val="20"/>
        </w:rPr>
        <w:t xml:space="preserve"> questions answered to my satisfaction. </w:t>
      </w:r>
    </w:p>
    <w:p w14:paraId="2AEE454C" w14:textId="6DDF471E" w:rsidR="00DA4E5F" w:rsidRPr="00DA4E5F" w:rsidRDefault="00417485" w:rsidP="00DA4E5F">
      <w:pPr>
        <w:spacing w:after="160" w:line="278" w:lineRule="auto"/>
        <w:rPr>
          <w:sz w:val="20"/>
          <w:szCs w:val="20"/>
        </w:rPr>
      </w:pPr>
      <w:r w:rsidRPr="00417485">
        <w:rPr>
          <w:sz w:val="20"/>
          <w:szCs w:val="20"/>
        </w:rPr>
        <w:t>_______</w:t>
      </w:r>
      <w:r w:rsidR="00DA4E5F" w:rsidRPr="00DA4E5F">
        <w:rPr>
          <w:sz w:val="20"/>
          <w:szCs w:val="20"/>
        </w:rPr>
        <w:t>I</w:t>
      </w:r>
      <w:r w:rsidR="00DA4E5F" w:rsidRPr="00417485">
        <w:rPr>
          <w:sz w:val="20"/>
          <w:szCs w:val="20"/>
        </w:rPr>
        <w:t xml:space="preserve"> </w:t>
      </w:r>
      <w:r w:rsidR="00DA4E5F" w:rsidRPr="00DA4E5F">
        <w:rPr>
          <w:sz w:val="20"/>
          <w:szCs w:val="20"/>
        </w:rPr>
        <w:t xml:space="preserve">agree to pay for all treatment in a timely fashion as described. </w:t>
      </w:r>
    </w:p>
    <w:p w14:paraId="11E54DDA" w14:textId="3A78652B" w:rsidR="00DA4E5F" w:rsidRPr="00DA4E5F" w:rsidRDefault="00417485" w:rsidP="00DA4E5F">
      <w:pPr>
        <w:spacing w:after="160" w:line="278" w:lineRule="auto"/>
        <w:rPr>
          <w:sz w:val="20"/>
          <w:szCs w:val="20"/>
        </w:rPr>
      </w:pPr>
      <w:r w:rsidRPr="00417485">
        <w:rPr>
          <w:sz w:val="20"/>
          <w:szCs w:val="20"/>
        </w:rPr>
        <w:t>_______</w:t>
      </w:r>
      <w:r w:rsidR="00DA4E5F" w:rsidRPr="00DA4E5F">
        <w:rPr>
          <w:sz w:val="20"/>
          <w:szCs w:val="20"/>
        </w:rPr>
        <w:t xml:space="preserve">I hereby authorize my insurance benefits to be paid directly to </w:t>
      </w:r>
      <w:r w:rsidR="00453737">
        <w:rPr>
          <w:sz w:val="20"/>
          <w:szCs w:val="20"/>
        </w:rPr>
        <w:t>Upcountry Dental</w:t>
      </w:r>
      <w:r w:rsidR="00DA4E5F" w:rsidRPr="00DA4E5F">
        <w:rPr>
          <w:sz w:val="20"/>
          <w:szCs w:val="20"/>
        </w:rPr>
        <w:t xml:space="preserve">. I realize that I am responsible </w:t>
      </w:r>
      <w:proofErr w:type="gramStart"/>
      <w:r w:rsidR="00DA4E5F" w:rsidRPr="00DA4E5F">
        <w:rPr>
          <w:sz w:val="20"/>
          <w:szCs w:val="20"/>
        </w:rPr>
        <w:t>to pay</w:t>
      </w:r>
      <w:proofErr w:type="gramEnd"/>
      <w:r w:rsidR="00DA4E5F" w:rsidRPr="00DA4E5F">
        <w:rPr>
          <w:sz w:val="20"/>
          <w:szCs w:val="20"/>
        </w:rPr>
        <w:t xml:space="preserve"> for any deductible amount(s), my co-insurance portion and for any non-covered services the day of service. I understand that I am financially responsible for </w:t>
      </w:r>
      <w:proofErr w:type="gramStart"/>
      <w:r w:rsidR="00DA4E5F" w:rsidRPr="00DA4E5F">
        <w:rPr>
          <w:sz w:val="20"/>
          <w:szCs w:val="20"/>
        </w:rPr>
        <w:t>any and all</w:t>
      </w:r>
      <w:proofErr w:type="gramEnd"/>
      <w:r w:rsidR="00DA4E5F" w:rsidRPr="00DA4E5F">
        <w:rPr>
          <w:sz w:val="20"/>
          <w:szCs w:val="20"/>
        </w:rPr>
        <w:t xml:space="preserve"> charges of dental treatment and incurred fees, whether or not paid by said insurance. I agree to pay such charges in full. </w:t>
      </w:r>
    </w:p>
    <w:p w14:paraId="6EA1B104" w14:textId="4489D15F" w:rsidR="00DA4E5F" w:rsidRPr="00417485" w:rsidRDefault="00417485" w:rsidP="00DA4E5F">
      <w:pPr>
        <w:rPr>
          <w:sz w:val="20"/>
          <w:szCs w:val="20"/>
        </w:rPr>
      </w:pPr>
      <w:r w:rsidRPr="00417485">
        <w:rPr>
          <w:sz w:val="20"/>
          <w:szCs w:val="20"/>
        </w:rPr>
        <w:t>______</w:t>
      </w:r>
      <w:r w:rsidR="00DA4E5F" w:rsidRPr="00417485">
        <w:rPr>
          <w:sz w:val="20"/>
          <w:szCs w:val="20"/>
        </w:rPr>
        <w:t>I hereby authorize the release of pertinent medical/dental information to the insurance carrier(s</w:t>
      </w:r>
      <w:proofErr w:type="gramStart"/>
      <w:r w:rsidR="00DA4E5F" w:rsidRPr="0041748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DA4E5F" w:rsidRPr="00417485">
        <w:rPr>
          <w:sz w:val="20"/>
          <w:szCs w:val="20"/>
        </w:rPr>
        <w:t>.</w:t>
      </w:r>
      <w:proofErr w:type="gramEnd"/>
      <w:r w:rsidR="00DA4E5F" w:rsidRPr="00417485">
        <w:rPr>
          <w:sz w:val="20"/>
          <w:szCs w:val="20"/>
        </w:rPr>
        <w:t xml:space="preserve"> This order will remain in effect until revoked by me in writing. A photocopy of this assignment is available by request.</w:t>
      </w:r>
    </w:p>
    <w:p w14:paraId="177AF3DC" w14:textId="5B2A76A5" w:rsidR="00DA4E5F" w:rsidRPr="00417485" w:rsidRDefault="00DA4E5F" w:rsidP="00DA4E5F">
      <w:pPr>
        <w:rPr>
          <w:sz w:val="20"/>
          <w:szCs w:val="20"/>
        </w:rPr>
      </w:pPr>
    </w:p>
    <w:p w14:paraId="760D1902" w14:textId="6F855903" w:rsidR="00453737" w:rsidRDefault="00DA4E5F" w:rsidP="00E6771A">
      <w:pPr>
        <w:rPr>
          <w:sz w:val="20"/>
          <w:szCs w:val="20"/>
        </w:rPr>
      </w:pPr>
      <w:proofErr w:type="gramStart"/>
      <w:r w:rsidRPr="00417485">
        <w:rPr>
          <w:sz w:val="20"/>
          <w:szCs w:val="20"/>
        </w:rPr>
        <w:t>Signature</w:t>
      </w:r>
      <w:r w:rsidR="00417485">
        <w:rPr>
          <w:sz w:val="20"/>
          <w:szCs w:val="20"/>
        </w:rPr>
        <w:t>:_</w:t>
      </w:r>
      <w:proofErr w:type="gramEnd"/>
      <w:r w:rsidR="00417485">
        <w:rPr>
          <w:sz w:val="20"/>
          <w:szCs w:val="20"/>
        </w:rPr>
        <w:t>__________________________________________________________________________________________</w:t>
      </w:r>
    </w:p>
    <w:p w14:paraId="52B1EDD4" w14:textId="77777777" w:rsidR="00453737" w:rsidRDefault="00453737" w:rsidP="00E6771A">
      <w:pPr>
        <w:rPr>
          <w:sz w:val="20"/>
          <w:szCs w:val="20"/>
        </w:rPr>
      </w:pPr>
    </w:p>
    <w:p w14:paraId="44CB4052" w14:textId="2CD3F42C" w:rsidR="00E6771A" w:rsidRPr="00417485" w:rsidRDefault="00417485" w:rsidP="00E6771A">
      <w:pPr>
        <w:rPr>
          <w:sz w:val="20"/>
          <w:szCs w:val="20"/>
        </w:rPr>
      </w:pPr>
      <w:r>
        <w:rPr>
          <w:sz w:val="20"/>
          <w:szCs w:val="20"/>
        </w:rPr>
        <w:t>Name:____________________________________</w:t>
      </w:r>
      <w:r w:rsidR="00453737">
        <w:rPr>
          <w:sz w:val="20"/>
          <w:szCs w:val="20"/>
        </w:rPr>
        <w:t>_______</w:t>
      </w:r>
      <w:r>
        <w:rPr>
          <w:sz w:val="20"/>
          <w:szCs w:val="20"/>
        </w:rPr>
        <w:t xml:space="preserve">              Date:_________________________________________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6771A" w:rsidRPr="00417485" w:rsidSect="004174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FB91C" w14:textId="77777777" w:rsidR="00417485" w:rsidRDefault="00417485" w:rsidP="00417485">
      <w:pPr>
        <w:spacing w:after="0"/>
      </w:pPr>
      <w:r>
        <w:separator/>
      </w:r>
    </w:p>
  </w:endnote>
  <w:endnote w:type="continuationSeparator" w:id="0">
    <w:p w14:paraId="67638861" w14:textId="77777777" w:rsidR="00417485" w:rsidRDefault="00417485" w:rsidP="00417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5FB4" w14:textId="77777777" w:rsidR="00417485" w:rsidRDefault="00417485" w:rsidP="00417485">
      <w:pPr>
        <w:spacing w:after="0"/>
      </w:pPr>
      <w:r>
        <w:separator/>
      </w:r>
    </w:p>
  </w:footnote>
  <w:footnote w:type="continuationSeparator" w:id="0">
    <w:p w14:paraId="10C2BC2B" w14:textId="77777777" w:rsidR="00417485" w:rsidRDefault="00417485" w:rsidP="00417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2EE7" w14:textId="2DB922E7" w:rsidR="00417485" w:rsidRPr="00417485" w:rsidRDefault="00417485" w:rsidP="00417485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7D2BA74" wp14:editId="327CCB9D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674370" cy="553085"/>
          <wp:effectExtent l="0" t="0" r="0" b="0"/>
          <wp:wrapNone/>
          <wp:docPr id="1419936926" name="Picture 1" descr="A logo for a dental clin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936926" name="Picture 1" descr="A logo for a dental clin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85">
      <w:rPr>
        <w:b/>
        <w:bCs/>
      </w:rPr>
      <w:t>Financial Policy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1A"/>
    <w:rsid w:val="00051E45"/>
    <w:rsid w:val="000C4C4C"/>
    <w:rsid w:val="00387EB1"/>
    <w:rsid w:val="00417485"/>
    <w:rsid w:val="00453737"/>
    <w:rsid w:val="00BA55B9"/>
    <w:rsid w:val="00BC4EC1"/>
    <w:rsid w:val="00C65F88"/>
    <w:rsid w:val="00DA4E5F"/>
    <w:rsid w:val="00E6771A"/>
    <w:rsid w:val="00E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BCD08"/>
  <w15:chartTrackingRefBased/>
  <w15:docId w15:val="{B3EEE6AE-1B9E-40FD-A9D2-3D412672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71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71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71A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7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7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74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485"/>
  </w:style>
  <w:style w:type="paragraph" w:styleId="Footer">
    <w:name w:val="footer"/>
    <w:basedOn w:val="Normal"/>
    <w:link w:val="FooterChar"/>
    <w:uiPriority w:val="99"/>
    <w:unhideWhenUsed/>
    <w:rsid w:val="004174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Policy S</dc:title>
  <dc:subject/>
  <dc:creator>Adrienne Wimbrow</dc:creator>
  <cp:keywords/>
  <dc:description/>
  <cp:lastModifiedBy>Adrienne Wimbrow</cp:lastModifiedBy>
  <cp:revision>1</cp:revision>
  <dcterms:created xsi:type="dcterms:W3CDTF">2025-02-02T15:12:00Z</dcterms:created>
  <dcterms:modified xsi:type="dcterms:W3CDTF">2025-02-02T16:19:00Z</dcterms:modified>
</cp:coreProperties>
</file>